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43904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OVP-H4D</w:t>
      </w:r>
      <w:r w:rsidR="00A4285D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L双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画面拼接处理器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4285D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36295"/>
            <wp:effectExtent l="0" t="0" r="5080" b="190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4DL 正面图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A4285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A4285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4285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4285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23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GoBack"/>
      <w:bookmarkEnd w:id="0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A4285D" w:rsidRPr="00A4285D" w:rsidRDefault="00A4285D" w:rsidP="00A4285D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A4285D">
        <w:rPr>
          <w:rFonts w:ascii="微软雅黑" w:eastAsia="微软雅黑" w:hAnsi="微软雅黑" w:cs="Arial"/>
          <w:sz w:val="24"/>
          <w:szCs w:val="24"/>
        </w:rPr>
        <w:t>OVP-</w:t>
      </w:r>
      <w:r w:rsidRPr="00A4285D">
        <w:rPr>
          <w:rFonts w:ascii="微软雅黑" w:eastAsia="微软雅黑" w:hAnsi="微软雅黑" w:cs="Arial" w:hint="eastAsia"/>
          <w:sz w:val="24"/>
          <w:szCs w:val="24"/>
        </w:rPr>
        <w:t>H</w:t>
      </w:r>
      <w:r w:rsidRPr="00A4285D">
        <w:rPr>
          <w:rFonts w:ascii="微软雅黑" w:eastAsia="微软雅黑" w:hAnsi="微软雅黑" w:cs="Arial"/>
          <w:sz w:val="24"/>
          <w:szCs w:val="24"/>
        </w:rPr>
        <w:t>4</w:t>
      </w:r>
      <w:r w:rsidRPr="00A4285D">
        <w:rPr>
          <w:rFonts w:ascii="微软雅黑" w:eastAsia="微软雅黑" w:hAnsi="微软雅黑" w:cs="Arial" w:hint="eastAsia"/>
          <w:sz w:val="24"/>
          <w:szCs w:val="24"/>
        </w:rPr>
        <w:t>DL双画面视频控制</w:t>
      </w:r>
      <w:r w:rsidRPr="00A4285D">
        <w:rPr>
          <w:rFonts w:ascii="微软雅黑" w:eastAsia="微软雅黑" w:hAnsi="微软雅黑" w:cs="Arial"/>
          <w:sz w:val="24"/>
          <w:szCs w:val="24"/>
        </w:rPr>
        <w:t>器是由本公司研发生产的面向LED 大屏幕显示、演出与租赁、会议室、演播室等市场的</w:t>
      </w:r>
      <w:r w:rsidRPr="00A4285D">
        <w:rPr>
          <w:rFonts w:ascii="微软雅黑" w:eastAsia="微软雅黑" w:hAnsi="微软雅黑" w:cs="Arial" w:hint="eastAsia"/>
          <w:sz w:val="24"/>
          <w:szCs w:val="24"/>
        </w:rPr>
        <w:t>中</w:t>
      </w:r>
      <w:r w:rsidRPr="00A4285D">
        <w:rPr>
          <w:rFonts w:ascii="微软雅黑" w:eastAsia="微软雅黑" w:hAnsi="微软雅黑" w:cs="Arial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A4285D"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864A31" w:rsidRPr="00864A31" w:rsidRDefault="00864A31">
      <w:pPr>
        <w:spacing w:line="0" w:lineRule="atLeast"/>
        <w:jc w:val="left"/>
        <w:rPr>
          <w:rFonts w:eastAsia="微软雅黑" w:cstheme="minorHAnsi" w:hint="eastAsia"/>
          <w:szCs w:val="21"/>
        </w:rPr>
      </w:pPr>
    </w:p>
    <w:p w:rsidR="00864A31" w:rsidRDefault="00864A31">
      <w:pPr>
        <w:spacing w:line="0" w:lineRule="atLeast"/>
        <w:jc w:val="left"/>
        <w:rPr>
          <w:rFonts w:eastAsia="微软雅黑" w:cstheme="minorHAnsi" w:hint="eastAsia"/>
          <w:szCs w:val="21"/>
        </w:rPr>
      </w:pPr>
    </w:p>
    <w:p w:rsidR="00864A31" w:rsidRDefault="00864A31">
      <w:pPr>
        <w:spacing w:line="0" w:lineRule="atLeast"/>
        <w:jc w:val="left"/>
        <w:rPr>
          <w:rFonts w:eastAsia="微软雅黑" w:cstheme="minorHAnsi" w:hint="eastAsia"/>
          <w:szCs w:val="21"/>
        </w:rPr>
      </w:pPr>
    </w:p>
    <w:p w:rsidR="00864A31" w:rsidRPr="00864A31" w:rsidRDefault="00864A31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A4285D" w:rsidRDefault="00A4285D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单机可带载5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20</w:t>
      </w:r>
      <w:proofErr w:type="gramStart"/>
      <w:r w:rsidRPr="00EE69A1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EE69A1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8000</w:t>
      </w:r>
      <w:r w:rsidRPr="00EE69A1">
        <w:rPr>
          <w:rFonts w:ascii="微软雅黑" w:eastAsia="微软雅黑" w:hAnsi="微软雅黑" w:cstheme="minorHAnsi"/>
          <w:sz w:val="24"/>
          <w:szCs w:val="24"/>
        </w:rPr>
        <w:t>像素，垂直最大3840像素；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带有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5</w:t>
      </w:r>
      <w:r w:rsidRPr="00EE69A1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 w:hint="eastAsia"/>
          <w:sz w:val="24"/>
          <w:szCs w:val="24"/>
        </w:rPr>
        <w:t>支持开双画面显示和</w:t>
      </w:r>
      <w:r w:rsidRPr="00EE69A1">
        <w:rPr>
          <w:rFonts w:ascii="微软雅黑" w:eastAsia="微软雅黑" w:hAnsi="微软雅黑" w:cstheme="minorHAnsi"/>
          <w:sz w:val="24"/>
          <w:szCs w:val="24"/>
        </w:rPr>
        <w:t>任意布局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本地</w:t>
      </w:r>
      <w:r w:rsidRPr="00EE69A1"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支持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EE69A1">
        <w:rPr>
          <w:rFonts w:ascii="微软雅黑" w:eastAsia="微软雅黑" w:hAnsi="微软雅黑" w:cstheme="minorHAnsi"/>
          <w:sz w:val="24"/>
          <w:szCs w:val="24"/>
        </w:rPr>
        <w:t>路数字输入端口DVI\HDMI</w:t>
      </w:r>
      <w:r w:rsidRPr="00EE69A1">
        <w:rPr>
          <w:rFonts w:ascii="微软雅黑" w:eastAsia="微软雅黑" w:hAnsi="微软雅黑" w:cstheme="minorHAnsi" w:hint="eastAsia"/>
          <w:sz w:val="24"/>
          <w:szCs w:val="24"/>
        </w:rPr>
        <w:t>\DP</w:t>
      </w:r>
      <w:r w:rsidRPr="00EE69A1">
        <w:rPr>
          <w:rFonts w:ascii="微软雅黑" w:eastAsia="微软雅黑" w:hAnsi="微软雅黑" w:cstheme="minorHAnsi"/>
          <w:sz w:val="24"/>
          <w:szCs w:val="24"/>
        </w:rPr>
        <w:t>自定义输入分辨率设置；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EE69A1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EE69A1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EE69A1" w:rsidRPr="00EE69A1" w:rsidRDefault="00EE69A1" w:rsidP="00EE69A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E69A1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7B3F53" w:rsidRPr="00EE69A1" w:rsidRDefault="007B3F53">
      <w:pPr>
        <w:spacing w:line="0" w:lineRule="atLeast"/>
        <w:rPr>
          <w:rFonts w:eastAsia="微软雅黑" w:cstheme="minorHAnsi"/>
          <w:szCs w:val="21"/>
        </w:rPr>
      </w:pPr>
    </w:p>
    <w:p w:rsidR="00864A31" w:rsidRDefault="00864A31" w:rsidP="00864A31">
      <w:pPr>
        <w:pStyle w:val="1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7B3F53" w:rsidRPr="00864A31" w:rsidRDefault="007B3F53">
      <w:pPr>
        <w:spacing w:line="0" w:lineRule="atLeast"/>
        <w:rPr>
          <w:rFonts w:eastAsia="微软雅黑" w:cstheme="minorHAnsi"/>
          <w:szCs w:val="21"/>
          <w:lang w:eastAsia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E69A1" w:rsidRDefault="00EE69A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7B3F53"/>
    <w:p w:rsidR="007B3F53" w:rsidRDefault="001154B7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821055</wp:posOffset>
                </wp:positionV>
                <wp:extent cx="4438015" cy="763270"/>
                <wp:effectExtent l="0" t="38100" r="0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015" cy="763270"/>
                          <a:chOff x="0" y="0"/>
                          <a:chExt cx="4438015" cy="763270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7175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5717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925" y="2667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2725" y="2667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2667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8600" y="26670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3810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85825" y="2857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266950" y="19050"/>
                            <a:ext cx="0" cy="4318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43225" y="9525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67100" y="0"/>
                            <a:ext cx="0" cy="432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229100" y="19050"/>
                            <a:ext cx="0" cy="4248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4" o:spid="_x0000_s1026" style="position:absolute;left:0;text-align:left;margin-left:37.4pt;margin-top:64.65pt;width:349.45pt;height:60.1pt;z-index:251699200" coordsize="44380,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571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57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0669;top:2667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7527;top:2667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766;top:2667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40386;top:2667;width:3994;height:4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3" style="position:absolute;visibility:visible;mso-wrap-style:square" from="2000,381" to="2000,4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4" style="position:absolute;visibility:visible;mso-wrap-style:square" from="8858,285" to="8858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5" style="position:absolute;visibility:visible;mso-wrap-style:square" from="22669,190" to="22669,4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6" style="position:absolute;visibility:visible;mso-wrap-style:square" from="29432,95" to="29432,4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7" style="position:absolute;visibility:visible;mso-wrap-style:square" from="34671,0" to="34671,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8" style="position:absolute;visibility:visible;mso-wrap-style:square" from="42291,190" to="42291,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  <w:r w:rsidR="00236712">
        <w:rPr>
          <w:noProof/>
        </w:rPr>
        <w:drawing>
          <wp:inline distT="0" distB="0" distL="0" distR="0" wp14:anchorId="4612C6A6" wp14:editId="595BA884">
            <wp:extent cx="5976620" cy="836295"/>
            <wp:effectExtent l="0" t="0" r="5080" b="190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4DL 正面图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/>
    <w:p w:rsidR="007B3F53" w:rsidRDefault="007B3F53"/>
    <w:p w:rsidR="007B3F53" w:rsidRDefault="007B3F53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7B3F53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7B3F5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6个按键，</w:t>
            </w:r>
            <w:r w:rsidR="00864A31">
              <w:rPr>
                <w:rFonts w:ascii="微软雅黑" w:eastAsia="微软雅黑" w:hAnsi="微软雅黑" w:cstheme="minorHAnsi" w:hint="eastAsia"/>
              </w:rPr>
              <w:t>5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1154B7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1154B7" w:rsidRDefault="000677F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0677FF" w:rsidRP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1154B7" w:rsidRPr="000677FF" w:rsidRDefault="000677FF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0677F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7B3F53" w:rsidRDefault="00AA2F94" w:rsidP="000677F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</w:t>
            </w:r>
            <w:r w:rsidR="000677FF">
              <w:rPr>
                <w:rFonts w:ascii="微软雅黑" w:eastAsia="微软雅黑" w:hAnsi="微软雅黑" w:cs="宋体" w:hint="eastAsia"/>
                <w:color w:val="000000"/>
                <w:szCs w:val="21"/>
              </w:rPr>
              <w:t>2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</w:t>
            </w:r>
            <w:r w:rsidR="000677FF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窗口进行选择，LED灯指示当前被选的窗口。</w:t>
            </w:r>
          </w:p>
        </w:tc>
      </w:tr>
      <w:tr w:rsidR="001154B7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1154B7" w:rsidRDefault="000677F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1154B7" w:rsidRDefault="001154B7" w:rsidP="001154B7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1154B7" w:rsidRDefault="001154B7" w:rsidP="001154B7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1154B7" w:rsidRDefault="001154B7" w:rsidP="001154B7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3296" behindDoc="0" locked="0" layoutInCell="1" allowOverlap="1" wp14:anchorId="1F74C429" wp14:editId="5D961B34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154B7" w:rsidRDefault="001154B7" w:rsidP="001154B7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</w:tbl>
    <w:p w:rsidR="000677FF" w:rsidRDefault="000677FF" w:rsidP="000677FF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0677FF" w:rsidRDefault="000677FF" w:rsidP="000677FF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0677FF" w:rsidRDefault="000677FF" w:rsidP="000677FF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0677FF" w:rsidRDefault="000677FF" w:rsidP="000677FF">
      <w:pPr>
        <w:spacing w:line="0" w:lineRule="atLeast"/>
        <w:jc w:val="left"/>
        <w:rPr>
          <w:rFonts w:ascii="微软雅黑" w:eastAsia="微软雅黑" w:hAnsi="微软雅黑"/>
          <w:b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0677FF">
      <w:pPr>
        <w:jc w:val="center"/>
      </w:pPr>
      <w:r>
        <w:rPr>
          <w:noProof/>
        </w:rPr>
        <w:drawing>
          <wp:inline distT="0" distB="0" distL="0" distR="0">
            <wp:extent cx="5976620" cy="920115"/>
            <wp:effectExtent l="0" t="0" r="508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4DL 背面图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/>
    <w:p w:rsidR="007B3F53" w:rsidRDefault="007B3F53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扩展输入端口，缺省为DVI，可选HDMI或SDI或 无线投屏输入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0677FF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0677FF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7B3F53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7B3F53">
        <w:trPr>
          <w:trHeight w:val="292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OUT1~OUT2</w:t>
            </w:r>
          </w:p>
        </w:tc>
        <w:tc>
          <w:tcPr>
            <w:tcW w:w="7655" w:type="dxa"/>
            <w:vAlign w:val="center"/>
          </w:tcPr>
          <w:p w:rsidR="007B3F53" w:rsidRDefault="00864A3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64A31">
              <w:rPr>
                <w:rFonts w:ascii="微软雅黑" w:eastAsia="微软雅黑" w:hAnsi="微软雅黑" w:hint="eastAsia"/>
              </w:rPr>
              <w:t>DVI输出接口，直接与LED大屏发送卡相连</w:t>
            </w:r>
          </w:p>
        </w:tc>
      </w:tr>
      <w:tr w:rsidR="007B3F53">
        <w:trPr>
          <w:trHeight w:val="292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DP音频</w:t>
            </w:r>
          </w:p>
        </w:tc>
        <w:tc>
          <w:tcPr>
            <w:tcW w:w="7642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864A3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64A31">
              <w:rPr>
                <w:rFonts w:ascii="微软雅黑" w:eastAsia="微软雅黑" w:hAnsi="微软雅黑" w:cs="宋体" w:hint="eastAsia"/>
                <w:szCs w:val="21"/>
              </w:rPr>
              <w:t>外部音频输入端口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62152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2152F">
              <w:rPr>
                <w:rFonts w:ascii="微软雅黑" w:eastAsia="微软雅黑" w:hAnsi="微软雅黑" w:cs="宋体" w:hint="eastAsia"/>
                <w:szCs w:val="21"/>
              </w:rPr>
              <w:t>模拟音频输出端口，为选择的输入信号源音频。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141939" w:rsidRDefault="00141939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141939" w:rsidRDefault="00141939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10071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</w:t>
            </w:r>
            <w:r w:rsidR="00100718">
              <w:rPr>
                <w:rFonts w:ascii="微软雅黑" w:eastAsia="微软雅黑" w:hAnsi="微软雅黑" w:cs="宋体" w:hint="eastAsia"/>
                <w:szCs w:val="21"/>
              </w:rPr>
              <w:t>标准：</w:t>
            </w:r>
            <w:r w:rsidR="00100718" w:rsidRPr="00100718">
              <w:rPr>
                <w:rFonts w:ascii="微软雅黑" w:eastAsia="微软雅黑" w:hAnsi="微软雅黑" w:cs="宋体" w:hint="eastAsia"/>
                <w:szCs w:val="21"/>
              </w:rPr>
              <w:t>1600×1200@75Hz向下兼容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F5059" w:rsidRDefault="00AA2F94" w:rsidP="003132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HDMI×</w:t>
            </w:r>
            <w:r w:rsidR="003132D1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3132D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 xml:space="preserve">HDMI </w:t>
            </w:r>
            <w:r w:rsidR="003132D1">
              <w:rPr>
                <w:rFonts w:ascii="微软雅黑" w:eastAsia="微软雅黑" w:hAnsi="微软雅黑" w:cs="宋体" w:hint="eastAsia"/>
                <w:szCs w:val="21"/>
              </w:rPr>
              <w:t>2.0，</w:t>
            </w:r>
            <w:r w:rsidR="003132D1" w:rsidRPr="003132D1">
              <w:rPr>
                <w:rFonts w:ascii="微软雅黑" w:eastAsia="微软雅黑" w:hAnsi="微软雅黑" w:cs="宋体" w:hint="eastAsia"/>
                <w:szCs w:val="21"/>
              </w:rPr>
              <w:t>VESA标准:3840×2160@60Hz向下兼容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14278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142787">
              <w:rPr>
                <w:rFonts w:ascii="微软雅黑" w:eastAsia="微软雅黑" w:hAnsi="微软雅黑" w:cs="宋体" w:hint="eastAsia"/>
                <w:szCs w:val="21"/>
              </w:rPr>
              <w:t>兼容HDMI1.4，1920×1080@60Hz向下兼容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F5059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 xml:space="preserve">扩展输入接口（DVI或SDI或无线投屏）， 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出厂标配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Pr="00AF5059" w:rsidRDefault="00AA2F94" w:rsidP="0014278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F5059">
              <w:rPr>
                <w:rFonts w:ascii="微软雅黑" w:eastAsia="微软雅黑" w:hAnsi="微软雅黑" w:cs="宋体" w:hint="eastAsia"/>
                <w:szCs w:val="21"/>
              </w:rPr>
              <w:t>DP×</w:t>
            </w:r>
            <w:r w:rsidR="00142787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DP1.2</w:t>
            </w:r>
            <w:r w:rsidR="00142787">
              <w:rPr>
                <w:rFonts w:ascii="微软雅黑" w:eastAsia="微软雅黑" w:hAnsi="微软雅黑" w:cs="宋体" w:hint="eastAsia"/>
                <w:szCs w:val="21"/>
              </w:rPr>
              <w:t>，VESA 标准：</w:t>
            </w:r>
            <w:r w:rsidR="00142787" w:rsidRPr="00142787">
              <w:rPr>
                <w:rFonts w:ascii="微软雅黑" w:eastAsia="微软雅黑" w:hAnsi="微软雅黑" w:cs="宋体" w:hint="eastAsia"/>
                <w:szCs w:val="21"/>
              </w:rPr>
              <w:t>3840×2160@60Hz向下兼容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1920×1080@60Hz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每个端口最大输出260万点@60Hz</w:t>
            </w:r>
          </w:p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水平拼接：宽度≤8000，高度≤2000</w:t>
            </w:r>
          </w:p>
          <w:p w:rsidR="007B3F53" w:rsidRPr="00327AFB" w:rsidRDefault="00AA2F94" w:rsidP="002A5B4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垂直拼接：宽度≤4000，高度≤3840</w:t>
            </w:r>
            <w:r w:rsidR="002A5B47" w:rsidRPr="00327AFB">
              <w:rPr>
                <w:rFonts w:ascii="微软雅黑" w:eastAsia="微软雅黑" w:hAnsi="微软雅黑" w:cs="宋体"/>
                <w:szCs w:val="21"/>
              </w:rPr>
              <w:t xml:space="preserve"> 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2A5B4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2A5B47">
              <w:rPr>
                <w:rFonts w:ascii="微软雅黑" w:eastAsia="微软雅黑" w:hAnsi="微软雅黑" w:cs="宋体" w:hint="eastAsia"/>
                <w:szCs w:val="21"/>
              </w:rPr>
              <w:t>10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2A5B47">
              <w:rPr>
                <w:rFonts w:ascii="微软雅黑" w:eastAsia="微软雅黑" w:hAnsi="微软雅黑" w:cs="宋体" w:hint="eastAsia"/>
                <w:szCs w:val="21"/>
              </w:rPr>
              <w:t>45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AA2F94" w:rsidP="00327AF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液晶菜单、面板按键、LAN、USB、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、PC配置软件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 w:rsidP="002A5B4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2A5B47">
              <w:rPr>
                <w:rFonts w:ascii="微软雅黑" w:eastAsia="微软雅黑" w:hAnsi="微软雅黑" w:cs="宋体" w:hint="eastAsia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457565"/>
            <wp:effectExtent l="0" t="0" r="50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45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  1.5m</w:t>
            </w:r>
          </w:p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注：海外使用两孔主机电源线（欧标）1.5m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USB-A-B通讯线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HDMI线(19+1)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DVI线(18+1)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DP 4K高清线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AA2F94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直杆弯头天线-2.4G  195mm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Pr="00C27E4D" w:rsidRDefault="00854A85" w:rsidP="00854A85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Pr="00706E23" w:rsidRDefault="00854A85" w:rsidP="00854A85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7CDE44E" wp14:editId="40BC52A3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4A85" w:rsidRPr="00E234EF" w:rsidRDefault="00854A85" w:rsidP="00854A85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39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">
                <v:group id="组合 10" o:spid="_x0000_s1040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文本框 2" o:spid="_x0000_s1041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854A85" w:rsidRPr="00E234EF" w:rsidRDefault="00854A85" w:rsidP="00854A85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6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7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48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49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0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1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2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3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4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5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6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7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58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59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0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854A85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854A85" w:rsidRPr="00AA613B" w:rsidRDefault="00854A85" w:rsidP="00854A85">
      <w:pPr>
        <w:pStyle w:val="a8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854A85" w:rsidRDefault="00854A85" w:rsidP="00854A85">
      <w:pPr>
        <w:spacing w:line="0" w:lineRule="atLeast"/>
        <w:jc w:val="left"/>
      </w:pPr>
    </w:p>
    <w:p w:rsidR="00854A85" w:rsidRPr="00F645C6" w:rsidRDefault="00854A85" w:rsidP="00854A85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854A85" w:rsidRPr="00854A85" w:rsidRDefault="00854A85">
      <w:pPr>
        <w:spacing w:line="0" w:lineRule="atLeast"/>
        <w:rPr>
          <w:rFonts w:ascii="微软雅黑" w:eastAsia="微软雅黑" w:hAnsi="微软雅黑"/>
          <w:szCs w:val="28"/>
        </w:rPr>
      </w:pPr>
    </w:p>
    <w:p w:rsidR="00854A85" w:rsidRPr="00854A85" w:rsidRDefault="00854A85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7B3F53" w:rsidRPr="00854A85" w:rsidRDefault="007B3F53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7B3F53" w:rsidRPr="00854A85" w:rsidRDefault="007B3F53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1" style="position:absolute;margin-left:365.95pt;margin-top:5pt;width:114.75pt;height:99.9pt;z-index:25166336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ulmgMAAB4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puEAHFqrfMHCMpqSC7oAJ5SMCptP1DSwbO0pO6XlmE7ql8pIGaRpCm+Y2EAbXUMA3u4sj5cYYqD&#10;qyX1lPTmyvdvXwvVWVZw0y4VV0DmrQyCekQ14AfxBCs8QmA9eeUOx2HX47N++R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i0lLpZ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88C" w:rsidRDefault="008B488C">
      <w:r>
        <w:separator/>
      </w:r>
    </w:p>
  </w:endnote>
  <w:endnote w:type="continuationSeparator" w:id="0">
    <w:p w:rsidR="008B488C" w:rsidRDefault="008B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715479" w:rsidRPr="00715479">
      <w:rPr>
        <w:rFonts w:ascii="微软雅黑" w:eastAsia="微软雅黑" w:hAnsi="微软雅黑"/>
        <w:noProof/>
        <w:sz w:val="20"/>
        <w:lang w:val="zh-CN"/>
      </w:rPr>
      <w:t>8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88C" w:rsidRDefault="008B488C">
      <w:r>
        <w:separator/>
      </w:r>
    </w:p>
  </w:footnote>
  <w:footnote w:type="continuationSeparator" w:id="0">
    <w:p w:rsidR="008B488C" w:rsidRDefault="008B4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20CC2"/>
    <w:rsid w:val="00030732"/>
    <w:rsid w:val="00032572"/>
    <w:rsid w:val="000677FF"/>
    <w:rsid w:val="000A2397"/>
    <w:rsid w:val="000A7F4C"/>
    <w:rsid w:val="00100718"/>
    <w:rsid w:val="001154B7"/>
    <w:rsid w:val="00117BF0"/>
    <w:rsid w:val="00121A1C"/>
    <w:rsid w:val="00126A31"/>
    <w:rsid w:val="00141939"/>
    <w:rsid w:val="00142787"/>
    <w:rsid w:val="00185222"/>
    <w:rsid w:val="001952E0"/>
    <w:rsid w:val="0019708E"/>
    <w:rsid w:val="001A1956"/>
    <w:rsid w:val="001B77F0"/>
    <w:rsid w:val="001E2F6A"/>
    <w:rsid w:val="001F5E15"/>
    <w:rsid w:val="002101A8"/>
    <w:rsid w:val="00236712"/>
    <w:rsid w:val="002377CF"/>
    <w:rsid w:val="00263CAD"/>
    <w:rsid w:val="0027144C"/>
    <w:rsid w:val="00283C41"/>
    <w:rsid w:val="002A5B47"/>
    <w:rsid w:val="002A713F"/>
    <w:rsid w:val="002C78C0"/>
    <w:rsid w:val="002D653D"/>
    <w:rsid w:val="003132D1"/>
    <w:rsid w:val="00313D82"/>
    <w:rsid w:val="003258B5"/>
    <w:rsid w:val="00327AFB"/>
    <w:rsid w:val="00351BB5"/>
    <w:rsid w:val="00354195"/>
    <w:rsid w:val="00357086"/>
    <w:rsid w:val="003A6199"/>
    <w:rsid w:val="003A7455"/>
    <w:rsid w:val="003D785D"/>
    <w:rsid w:val="003E2D44"/>
    <w:rsid w:val="00401874"/>
    <w:rsid w:val="00430EEF"/>
    <w:rsid w:val="004358BF"/>
    <w:rsid w:val="004446F3"/>
    <w:rsid w:val="004537D4"/>
    <w:rsid w:val="004627B1"/>
    <w:rsid w:val="00465FDE"/>
    <w:rsid w:val="004972B4"/>
    <w:rsid w:val="004B5EF8"/>
    <w:rsid w:val="004C7582"/>
    <w:rsid w:val="004D4312"/>
    <w:rsid w:val="004D5D22"/>
    <w:rsid w:val="005535C5"/>
    <w:rsid w:val="00555AA7"/>
    <w:rsid w:val="00573C8D"/>
    <w:rsid w:val="00574E4E"/>
    <w:rsid w:val="005906E6"/>
    <w:rsid w:val="005C1BBC"/>
    <w:rsid w:val="005C7014"/>
    <w:rsid w:val="005D0EDE"/>
    <w:rsid w:val="005E4BFB"/>
    <w:rsid w:val="0062152F"/>
    <w:rsid w:val="0062580B"/>
    <w:rsid w:val="0063071B"/>
    <w:rsid w:val="006715B5"/>
    <w:rsid w:val="006B7A91"/>
    <w:rsid w:val="006D654C"/>
    <w:rsid w:val="00701742"/>
    <w:rsid w:val="007067E1"/>
    <w:rsid w:val="00715479"/>
    <w:rsid w:val="00720B8F"/>
    <w:rsid w:val="00731DEA"/>
    <w:rsid w:val="00741C44"/>
    <w:rsid w:val="00750078"/>
    <w:rsid w:val="007701BF"/>
    <w:rsid w:val="007721EF"/>
    <w:rsid w:val="00782140"/>
    <w:rsid w:val="00792337"/>
    <w:rsid w:val="007B3F53"/>
    <w:rsid w:val="007B50A5"/>
    <w:rsid w:val="007D11C0"/>
    <w:rsid w:val="007D3726"/>
    <w:rsid w:val="007D64D1"/>
    <w:rsid w:val="0080212D"/>
    <w:rsid w:val="00812457"/>
    <w:rsid w:val="008273D9"/>
    <w:rsid w:val="00854A85"/>
    <w:rsid w:val="00864A31"/>
    <w:rsid w:val="00865EE4"/>
    <w:rsid w:val="00881337"/>
    <w:rsid w:val="008A2A1F"/>
    <w:rsid w:val="008B488C"/>
    <w:rsid w:val="00910732"/>
    <w:rsid w:val="00911E33"/>
    <w:rsid w:val="009237E0"/>
    <w:rsid w:val="00926D41"/>
    <w:rsid w:val="00927FCA"/>
    <w:rsid w:val="009426BC"/>
    <w:rsid w:val="00950EC3"/>
    <w:rsid w:val="00956E46"/>
    <w:rsid w:val="009C637D"/>
    <w:rsid w:val="009E4085"/>
    <w:rsid w:val="00A33491"/>
    <w:rsid w:val="00A4285D"/>
    <w:rsid w:val="00A54BF9"/>
    <w:rsid w:val="00A866C7"/>
    <w:rsid w:val="00A91638"/>
    <w:rsid w:val="00AA2F94"/>
    <w:rsid w:val="00AD52B5"/>
    <w:rsid w:val="00AF5059"/>
    <w:rsid w:val="00B0292B"/>
    <w:rsid w:val="00B03820"/>
    <w:rsid w:val="00B22319"/>
    <w:rsid w:val="00B308D6"/>
    <w:rsid w:val="00B43BEF"/>
    <w:rsid w:val="00B44048"/>
    <w:rsid w:val="00B65588"/>
    <w:rsid w:val="00B84895"/>
    <w:rsid w:val="00BD1748"/>
    <w:rsid w:val="00BD7192"/>
    <w:rsid w:val="00BD7A47"/>
    <w:rsid w:val="00BF51F5"/>
    <w:rsid w:val="00C00769"/>
    <w:rsid w:val="00C31C56"/>
    <w:rsid w:val="00C454F3"/>
    <w:rsid w:val="00C5062C"/>
    <w:rsid w:val="00C52481"/>
    <w:rsid w:val="00C64415"/>
    <w:rsid w:val="00C6496C"/>
    <w:rsid w:val="00CA3626"/>
    <w:rsid w:val="00CB020A"/>
    <w:rsid w:val="00CB61EF"/>
    <w:rsid w:val="00CD221C"/>
    <w:rsid w:val="00CD4090"/>
    <w:rsid w:val="00D06A44"/>
    <w:rsid w:val="00D30615"/>
    <w:rsid w:val="00D458B8"/>
    <w:rsid w:val="00D7130E"/>
    <w:rsid w:val="00DA33EB"/>
    <w:rsid w:val="00DA36CC"/>
    <w:rsid w:val="00DE118F"/>
    <w:rsid w:val="00DF3592"/>
    <w:rsid w:val="00E0432A"/>
    <w:rsid w:val="00E25E9C"/>
    <w:rsid w:val="00E41175"/>
    <w:rsid w:val="00E57399"/>
    <w:rsid w:val="00E923CB"/>
    <w:rsid w:val="00EA1C26"/>
    <w:rsid w:val="00EE69A1"/>
    <w:rsid w:val="00F241FC"/>
    <w:rsid w:val="00F574F0"/>
    <w:rsid w:val="00F637AD"/>
    <w:rsid w:val="00F65113"/>
    <w:rsid w:val="00F73ABB"/>
    <w:rsid w:val="00F921E7"/>
    <w:rsid w:val="00FA016E"/>
    <w:rsid w:val="00FA2A01"/>
    <w:rsid w:val="00FC4B61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5CF9A-C8A9-4614-8F3B-58D9D61D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55</cp:revision>
  <cp:lastPrinted>2021-04-19T09:27:00Z</cp:lastPrinted>
  <dcterms:created xsi:type="dcterms:W3CDTF">2018-12-21T09:32:00Z</dcterms:created>
  <dcterms:modified xsi:type="dcterms:W3CDTF">2021-04-19T09:28:00Z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